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lang w:val="en"/>
        </w:rPr>
        <w:t>Lee Public Library Board of Trustees Meeting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lang w:val="en"/>
        </w:rPr>
        <w:t>Wednesday, December 11, 2019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alibri"/>
          <w:lang w:val="en"/>
        </w:rPr>
      </w:pPr>
      <w:proofErr w:type="gramStart"/>
      <w:r w:rsidRPr="00D90D95">
        <w:rPr>
          <w:rFonts w:ascii="Lucida Bright" w:hAnsi="Lucida Bright" w:cs="Calibri"/>
          <w:lang w:val="en"/>
        </w:rPr>
        <w:t>at</w:t>
      </w:r>
      <w:proofErr w:type="gramEnd"/>
      <w:r w:rsidRPr="00D90D95">
        <w:rPr>
          <w:rFonts w:ascii="Lucida Bright" w:hAnsi="Lucida Bright" w:cs="Calibri"/>
          <w:lang w:val="en"/>
        </w:rPr>
        <w:t xml:space="preserve"> 5:30 at the Library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lang w:val="en"/>
        </w:rPr>
        <w:t>Meeting Minutes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200" w:line="276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Attendance</w:t>
      </w:r>
      <w:r w:rsidRPr="00D90D95">
        <w:rPr>
          <w:rFonts w:ascii="Lucida Bright" w:hAnsi="Lucida Bright" w:cs="Calibri"/>
          <w:lang w:val="en"/>
        </w:rPr>
        <w:t>: Trustees: Annemarie Gasowski, Katrinka Pellecchia, Doug Frazier, Camellia Knightly; Library Director: Ruth Eifert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Approval/</w:t>
      </w:r>
      <w:r w:rsidRPr="00D90D95">
        <w:rPr>
          <w:rFonts w:ascii="Lucida Bright" w:hAnsi="Lucida Bright" w:cs="Calibri"/>
          <w:b/>
          <w:bCs/>
          <w:lang w:val="en"/>
        </w:rPr>
        <w:t xml:space="preserve">additions to the agenda: </w:t>
      </w:r>
      <w:r w:rsidRPr="00D90D95">
        <w:rPr>
          <w:rFonts w:ascii="Lucida Bright" w:hAnsi="Lucida Bright" w:cs="Calibri"/>
          <w:lang w:val="en"/>
        </w:rPr>
        <w:t>No additions to agenda.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 xml:space="preserve">Minutes of previous meeting: </w:t>
      </w:r>
      <w:r w:rsidRPr="00D90D95">
        <w:rPr>
          <w:rFonts w:ascii="Lucida Bright" w:hAnsi="Lucida Bright" w:cs="Calibri"/>
          <w:lang w:val="en"/>
        </w:rPr>
        <w:t>Katrinka/Doug, all in favor. APPROVED.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Treasurer's Report:</w:t>
      </w:r>
      <w:r w:rsidRPr="00D90D95">
        <w:rPr>
          <w:rFonts w:ascii="Lucida Bright" w:hAnsi="Lucida Bright" w:cs="Calibri"/>
          <w:lang w:val="en"/>
        </w:rPr>
        <w:t xml:space="preserve"> Will accept delayed report as it comes in.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 xml:space="preserve">Library Director's Report: </w:t>
      </w:r>
      <w:r w:rsidRPr="00D90D95">
        <w:rPr>
          <w:rFonts w:ascii="Lucida Bright" w:hAnsi="Lucida Bright" w:cs="Calibri"/>
          <w:lang w:val="en"/>
        </w:rPr>
        <w:t>New ILL syst</w:t>
      </w:r>
      <w:r w:rsidRPr="00D90D95">
        <w:rPr>
          <w:rFonts w:ascii="Lucida Bright" w:hAnsi="Lucida Bright" w:cs="Calibri"/>
          <w:lang w:val="en"/>
        </w:rPr>
        <w:t>em is working, but still has its qu</w:t>
      </w:r>
      <w:r w:rsidRPr="00D90D95">
        <w:rPr>
          <w:rFonts w:ascii="Lucida Bright" w:hAnsi="Lucida Bright" w:cs="Calibri"/>
          <w:lang w:val="en"/>
        </w:rPr>
        <w:t>irks.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lang w:val="en"/>
        </w:rPr>
        <w:tab/>
      </w:r>
      <w:r w:rsidRPr="00D90D95">
        <w:rPr>
          <w:rFonts w:ascii="Lucida Bright" w:hAnsi="Lucida Bright" w:cs="Calibri"/>
          <w:b/>
          <w:bCs/>
          <w:lang w:val="en"/>
        </w:rPr>
        <w:t>Statistics</w:t>
      </w:r>
      <w:r w:rsidRPr="00D90D95">
        <w:rPr>
          <w:rFonts w:ascii="Lucida Bright" w:hAnsi="Lucida Bright" w:cs="Calibri"/>
          <w:lang w:val="en"/>
        </w:rPr>
        <w:t xml:space="preserve">: Increasing usage, on target to beat last year, marking four years of growth. Reviewed weekly cash logs. 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lang w:val="en"/>
        </w:rPr>
        <w:tab/>
      </w:r>
      <w:r w:rsidRPr="00D90D95">
        <w:rPr>
          <w:rFonts w:ascii="Lucida Bright" w:hAnsi="Lucida Bright" w:cs="Calibri"/>
          <w:b/>
          <w:bCs/>
          <w:lang w:val="en"/>
        </w:rPr>
        <w:t xml:space="preserve">Staff Report: </w:t>
      </w:r>
      <w:r w:rsidRPr="00D90D95">
        <w:rPr>
          <w:rFonts w:ascii="Lucida Bright" w:hAnsi="Lucida Bright" w:cs="Calibri"/>
          <w:lang w:val="en"/>
        </w:rPr>
        <w:t>Cheryl moving from 19 hours to 10.25 hours, Judy is moving fro</w:t>
      </w:r>
      <w:r>
        <w:rPr>
          <w:rFonts w:ascii="Lucida Bright" w:hAnsi="Lucida Bright" w:cs="Calibri"/>
          <w:lang w:val="en"/>
        </w:rPr>
        <w:t>m</w:t>
      </w:r>
      <w:r w:rsidRPr="00D90D95">
        <w:rPr>
          <w:rFonts w:ascii="Lucida Bright" w:hAnsi="Lucida Bright" w:cs="Calibri"/>
          <w:lang w:val="en"/>
        </w:rPr>
        <w:t xml:space="preserve"> 24 hours to 32 hours, </w:t>
      </w:r>
      <w:proofErr w:type="spellStart"/>
      <w:r w:rsidRPr="00D90D95">
        <w:rPr>
          <w:rFonts w:ascii="Lucida Bright" w:hAnsi="Lucida Bright" w:cs="Calibri"/>
          <w:lang w:val="en"/>
        </w:rPr>
        <w:t>Karyn</w:t>
      </w:r>
      <w:proofErr w:type="spellEnd"/>
      <w:r w:rsidRPr="00D90D95">
        <w:rPr>
          <w:rFonts w:ascii="Lucida Bright" w:hAnsi="Lucida Bright" w:cs="Calibri"/>
          <w:lang w:val="en"/>
        </w:rPr>
        <w:t xml:space="preserve"> will be adding Wednesday e</w:t>
      </w:r>
      <w:r w:rsidRPr="00D90D95">
        <w:rPr>
          <w:rFonts w:ascii="Lucida Bright" w:hAnsi="Lucida Bright" w:cs="Calibri"/>
          <w:lang w:val="en"/>
        </w:rPr>
        <w:t>venings to</w:t>
      </w:r>
      <w:r>
        <w:rPr>
          <w:rFonts w:ascii="Lucida Bright" w:hAnsi="Lucida Bright" w:cs="Calibri"/>
          <w:lang w:val="en"/>
        </w:rPr>
        <w:t xml:space="preserve"> her schedule, and Michelle is</w:t>
      </w:r>
      <w:r w:rsidRPr="00D90D95">
        <w:rPr>
          <w:rFonts w:ascii="Lucida Bright" w:hAnsi="Lucida Bright" w:cs="Calibri"/>
          <w:lang w:val="en"/>
        </w:rPr>
        <w:t xml:space="preserve"> working 40 hours. Personnel Action </w:t>
      </w:r>
      <w:r>
        <w:rPr>
          <w:rFonts w:ascii="Lucida Bright" w:hAnsi="Lucida Bright" w:cs="Calibri"/>
          <w:lang w:val="en"/>
        </w:rPr>
        <w:t>Reports were filed</w:t>
      </w:r>
      <w:r w:rsidRPr="00D90D95">
        <w:rPr>
          <w:rFonts w:ascii="Lucida Bright" w:hAnsi="Lucida Bright" w:cs="Calibri"/>
          <w:lang w:val="en"/>
        </w:rPr>
        <w:t>.</w:t>
      </w:r>
      <w:bookmarkStart w:id="0" w:name="_GoBack"/>
      <w:bookmarkEnd w:id="0"/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lang w:val="en"/>
        </w:rPr>
        <w:tab/>
      </w:r>
      <w:r w:rsidRPr="00D90D95">
        <w:rPr>
          <w:rFonts w:ascii="Lucida Bright" w:hAnsi="Lucida Bright" w:cs="Calibri"/>
          <w:b/>
          <w:bCs/>
          <w:lang w:val="en"/>
        </w:rPr>
        <w:t>Friends of the Library Report:</w:t>
      </w:r>
      <w:r w:rsidRPr="00D90D95">
        <w:rPr>
          <w:rFonts w:ascii="Lucida Bright" w:hAnsi="Lucida Bright" w:cs="Calibri"/>
          <w:lang w:val="en"/>
        </w:rPr>
        <w:t xml:space="preserve"> Christmas concert was lovely, and a little over $1000 was raised through the art auction.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RFP Walkthrough Re</w:t>
      </w:r>
      <w:r w:rsidRPr="00D90D95">
        <w:rPr>
          <w:rFonts w:ascii="Lucida Bright" w:hAnsi="Lucida Bright" w:cs="Calibri"/>
          <w:b/>
          <w:bCs/>
          <w:lang w:val="en"/>
        </w:rPr>
        <w:t xml:space="preserve">port and plans to read submissions: </w:t>
      </w:r>
      <w:r w:rsidRPr="00D90D95">
        <w:rPr>
          <w:rFonts w:ascii="Lucida Bright" w:eastAsia="Times New Roman" w:hAnsi="Lucida Bright" w:cs="Arial"/>
          <w:color w:val="333333"/>
        </w:rPr>
        <w:t>Five companies attended the walk-through; the deadline for proposals is December 20, 2019</w:t>
      </w:r>
      <w:r w:rsidRPr="00D90D95">
        <w:rPr>
          <w:rFonts w:ascii="Lucida Bright" w:eastAsia="Times New Roman" w:hAnsi="Lucida Bright" w:cs="Arial"/>
          <w:color w:val="333333"/>
        </w:rPr>
        <w:t>.</w:t>
      </w:r>
      <w:r w:rsidRPr="00D90D95">
        <w:rPr>
          <w:rFonts w:ascii="Lucida Bright" w:hAnsi="Lucida Bright" w:cs="Calibri"/>
          <w:lang w:val="en"/>
        </w:rPr>
        <w:t xml:space="preserve"> The Trustees with discuss at the next meeting on January 8, 2020. Trustees will look at everything through email.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Annual Report:</w:t>
      </w:r>
      <w:r w:rsidRPr="00D90D95">
        <w:rPr>
          <w:rFonts w:ascii="Lucida Bright" w:hAnsi="Lucida Bright" w:cs="Calibri"/>
          <w:lang w:val="en"/>
        </w:rPr>
        <w:t xml:space="preserve"> Katrinka/Annemarie. All in favor. APPROVED.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NH RSA 202-A</w:t>
      </w:r>
      <w:proofErr w:type="gramStart"/>
      <w:r w:rsidRPr="00D90D95">
        <w:rPr>
          <w:rFonts w:ascii="Lucida Bright" w:hAnsi="Lucida Bright" w:cs="Calibri"/>
          <w:b/>
          <w:bCs/>
          <w:lang w:val="en"/>
        </w:rPr>
        <w:t>:4c</w:t>
      </w:r>
      <w:proofErr w:type="gramEnd"/>
      <w:r w:rsidRPr="00D90D95">
        <w:rPr>
          <w:rFonts w:ascii="Lucida Bright" w:hAnsi="Lucida Bright" w:cs="Calibri"/>
          <w:b/>
          <w:bCs/>
          <w:lang w:val="en"/>
        </w:rPr>
        <w:t xml:space="preserve"> III(b) : Public Meeting to Accept Donation: </w:t>
      </w:r>
      <w:r w:rsidRPr="00D90D95">
        <w:rPr>
          <w:rFonts w:ascii="Lucida Bright" w:hAnsi="Lucida Bright" w:cs="Calibri"/>
          <w:lang w:val="en"/>
        </w:rPr>
        <w:t>Five memorial donations totaling $250, and an additional $100 donation to the library, totaling $350 in donation. Annie/Katrinka. All in</w:t>
      </w:r>
      <w:r w:rsidRPr="00D90D95">
        <w:rPr>
          <w:rFonts w:ascii="Lucida Bright" w:hAnsi="Lucida Bright" w:cs="Calibri"/>
          <w:lang w:val="en"/>
        </w:rPr>
        <w:t xml:space="preserve"> favor. APPROVED.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 xml:space="preserve">Upcoming Programs, dates, </w:t>
      </w:r>
      <w:proofErr w:type="spellStart"/>
      <w:r w:rsidRPr="00D90D95">
        <w:rPr>
          <w:rFonts w:ascii="Lucida Bright" w:hAnsi="Lucida Bright" w:cs="Calibri"/>
          <w:b/>
          <w:bCs/>
          <w:lang w:val="en"/>
        </w:rPr>
        <w:t>etc</w:t>
      </w:r>
      <w:proofErr w:type="spellEnd"/>
      <w:r w:rsidRPr="00D90D95">
        <w:rPr>
          <w:rFonts w:ascii="Lucida Bright" w:hAnsi="Lucida Bright" w:cs="Calibri"/>
          <w:b/>
          <w:bCs/>
          <w:lang w:val="en"/>
        </w:rPr>
        <w:t>:</w:t>
      </w:r>
      <w:r w:rsidRPr="00D90D95">
        <w:rPr>
          <w:rFonts w:ascii="Lucida Bright" w:hAnsi="Lucida Bright" w:cs="Calibri"/>
          <w:lang w:val="en"/>
        </w:rPr>
        <w:t xml:space="preserve"> First public budget meeting is December 30, 2019. February 5 - Michael Ward is coming to read from his new book.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Other</w:t>
      </w:r>
      <w:r w:rsidRPr="00D90D95">
        <w:rPr>
          <w:rFonts w:ascii="Lucida Bright" w:hAnsi="Lucida Bright" w:cs="Calibri"/>
          <w:lang w:val="en"/>
        </w:rPr>
        <w:t>: TCVC meeting happening December 11, 2019, they will be releasing plan and will also t</w:t>
      </w:r>
      <w:r>
        <w:rPr>
          <w:rFonts w:ascii="Lucida Bright" w:hAnsi="Lucida Bright" w:cs="Calibri"/>
          <w:lang w:val="en"/>
        </w:rPr>
        <w:t>alk about grants they plan to pu</w:t>
      </w:r>
      <w:r w:rsidRPr="00D90D95">
        <w:rPr>
          <w:rFonts w:ascii="Lucida Bright" w:hAnsi="Lucida Bright" w:cs="Calibri"/>
          <w:lang w:val="en"/>
        </w:rPr>
        <w:t>rsue. Katrinka will be drafting a warrant article for $50,000 for Capital Improvement Fund for the Lee Public Library Community Center Capital Reserve Fund. Katrinka/Doug. All in favor. APPROVED.</w:t>
      </w: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</w:p>
    <w:p w:rsidR="00000000" w:rsidRPr="00D90D95" w:rsidRDefault="00D90D95">
      <w:pPr>
        <w:widowControl w:val="0"/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lang w:val="en"/>
        </w:rPr>
      </w:pPr>
      <w:r w:rsidRPr="00D90D95">
        <w:rPr>
          <w:rFonts w:ascii="Lucida Bright" w:hAnsi="Lucida Bright" w:cs="Calibri"/>
          <w:b/>
          <w:bCs/>
          <w:lang w:val="en"/>
        </w:rPr>
        <w:t>Adjourned: 6:35pm. Katrinka/Annemarie. All in favor. APPROVED.</w:t>
      </w:r>
    </w:p>
    <w:sectPr w:rsidR="00000000" w:rsidRPr="00D90D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5"/>
    <w:rsid w:val="00D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E7C569-FE6E-4E47-9ECA-E3A9902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Taylor</dc:creator>
  <cp:keywords/>
  <dc:description/>
  <cp:lastModifiedBy>Sharon Taylor</cp:lastModifiedBy>
  <cp:revision>2</cp:revision>
  <cp:lastPrinted>2020-01-08T22:30:00Z</cp:lastPrinted>
  <dcterms:created xsi:type="dcterms:W3CDTF">2020-01-09T14:02:00Z</dcterms:created>
  <dcterms:modified xsi:type="dcterms:W3CDTF">2020-01-09T14:02:00Z</dcterms:modified>
</cp:coreProperties>
</file>